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Bayardo Jose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10353 RICHMOND AVE.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NOV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NOV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Senior VP and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02/23/2024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4,220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17.23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469,851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number of shares withheld from the vesting of time-based restricted stock units (granted on February 23, 2023) to satisfy tax withholding liability.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Brigitte M. Hunt For: Jose A. Bayardo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424099" TargetMode="External"/><Relationship Id="rId4" Type="http://schemas.openxmlformats.org/officeDocument/2006/relationships/hyperlink" Target="http://www.sec.gov/cgi-bin/browse-edgar?action=getcompany&amp;CIK=0001021860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3162</Characters>
  <CharactersWithSpaces>3685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